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25"/>
        <w:tblW w:w="10173" w:type="dxa"/>
        <w:tblInd w:w="108" w:type="dxa"/>
        <w:tblLayout w:type="fixed"/>
        <w:tblLook w:val="0000"/>
      </w:tblPr>
      <w:tblGrid>
        <w:gridCol w:w="5199"/>
        <w:gridCol w:w="4974"/>
      </w:tblGrid>
      <w:tr w:rsidR="00CE6323" w:rsidTr="00BD7766">
        <w:trPr>
          <w:trHeight w:val="5527"/>
        </w:trPr>
        <w:tc>
          <w:tcPr>
            <w:tcW w:w="5198" w:type="dxa"/>
          </w:tcPr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19100" cy="579120"/>
                  <wp:effectExtent l="0" t="0" r="0" b="0"/>
                  <wp:docPr id="4" name="Рисунок 7" descr="e592_mchs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7" descr="e592_mchs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6"/>
              </w:rPr>
            </w:pPr>
          </w:p>
          <w:p w:rsidR="00CE6323" w:rsidRDefault="00CE6323" w:rsidP="00BD7766">
            <w:pPr>
              <w:pStyle w:val="Heading2"/>
              <w:ind w:right="-168"/>
              <w:rPr>
                <w:color w:val="000000"/>
              </w:rPr>
            </w:pPr>
            <w:r>
              <w:rPr>
                <w:color w:val="000000"/>
              </w:rPr>
              <w:t>МЧС РОССИИ</w:t>
            </w:r>
          </w:p>
          <w:p w:rsidR="00CE6323" w:rsidRDefault="00CE6323" w:rsidP="00BD7766">
            <w:pPr>
              <w:pStyle w:val="Heading2"/>
              <w:ind w:right="-168"/>
              <w:rPr>
                <w:sz w:val="18"/>
              </w:rPr>
            </w:pP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ГЛАВНОЕ УПРАВЛЕНИЕ</w:t>
            </w:r>
          </w:p>
          <w:p w:rsidR="00CE6323" w:rsidRDefault="00CE6323" w:rsidP="00BD7766">
            <w:pPr>
              <w:pStyle w:val="Heading3"/>
              <w:widowControl w:val="0"/>
              <w:ind w:right="-168"/>
            </w:pPr>
            <w:r>
              <w:t>МИНИСТЕРСТВА РОССИЙСКОЙ ФЕДЕРАЦИИ</w:t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 ДЕЛАМ ГРАЖДАНСКОЙ ОБОРОНЫ, ЧРЕЗВЫЧАЙНЫМ СИТУАЦИЯМ И ЛИКВИДАЦИИ</w:t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ПОСЛЕДСТВИЙ СТИХИЙНЫХ БЕДСТВИЙ</w:t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18"/>
              </w:rPr>
              <w:t>ПО ОРЕНБУРГСКОЙ ОБЛАСТИ</w:t>
            </w:r>
          </w:p>
          <w:p w:rsidR="00CE6323" w:rsidRDefault="00CE6323" w:rsidP="00BD7766">
            <w:pPr>
              <w:pStyle w:val="1"/>
              <w:ind w:right="-168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(Главное управление МЧС России</w:t>
            </w:r>
            <w:proofErr w:type="gramEnd"/>
          </w:p>
          <w:p w:rsidR="00CE6323" w:rsidRDefault="00CE6323" w:rsidP="00BD7766">
            <w:pPr>
              <w:pStyle w:val="1"/>
              <w:ind w:right="-16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Оренбургской области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CE6323" w:rsidRDefault="00CE6323" w:rsidP="00BD7766">
            <w:pPr>
              <w:pStyle w:val="1"/>
              <w:ind w:right="-168"/>
              <w:jc w:val="center"/>
              <w:rPr>
                <w:color w:val="000000" w:themeColor="text1"/>
                <w:sz w:val="24"/>
              </w:rPr>
            </w:pPr>
          </w:p>
          <w:p w:rsidR="00CE6323" w:rsidRDefault="00CE6323" w:rsidP="00BD7766">
            <w:pPr>
              <w:widowControl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ул. Гая, д. 21,  г. Оренбург, 460000</w:t>
            </w:r>
          </w:p>
          <w:p w:rsidR="00CE6323" w:rsidRDefault="00CE6323" w:rsidP="00BD7766">
            <w:pPr>
              <w:widowControl w:val="0"/>
              <w:ind w:right="-16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Телефон 77-62-35; факс 78-11-88 (код 3532)</w:t>
            </w:r>
          </w:p>
          <w:p w:rsidR="00CE6323" w:rsidRDefault="00CE6323" w:rsidP="00BD7766">
            <w:pPr>
              <w:widowControl w:val="0"/>
              <w:jc w:val="center"/>
              <w:rPr>
                <w:sz w:val="18"/>
                <w:szCs w:val="18"/>
                <w:u w:val="single"/>
              </w:rPr>
            </w:pP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gu</w:t>
            </w:r>
            <w:proofErr w:type="spellEnd"/>
            <w:r>
              <w:rPr>
                <w:sz w:val="18"/>
                <w:szCs w:val="18"/>
                <w:u w:val="single"/>
              </w:rPr>
              <w:t>@56.</w:t>
            </w: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mchs</w:t>
            </w:r>
            <w:proofErr w:type="spellEnd"/>
            <w:r>
              <w:rPr>
                <w:sz w:val="18"/>
                <w:szCs w:val="18"/>
                <w:u w:val="single"/>
              </w:rPr>
              <w:t>.</w:t>
            </w: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gov</w:t>
            </w:r>
            <w:proofErr w:type="spellEnd"/>
            <w:r>
              <w:rPr>
                <w:sz w:val="18"/>
                <w:szCs w:val="18"/>
                <w:u w:val="single"/>
              </w:rPr>
              <w:t>.</w:t>
            </w: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  <w:p w:rsidR="00CE6323" w:rsidRDefault="00CE6323" w:rsidP="00BD7766">
            <w:pPr>
              <w:pStyle w:val="1"/>
              <w:ind w:right="-168"/>
              <w:jc w:val="center"/>
              <w:rPr>
                <w:color w:val="FF0000"/>
                <w:sz w:val="2"/>
                <w:szCs w:val="2"/>
              </w:rPr>
            </w:pPr>
          </w:p>
          <w:p w:rsidR="00CE6323" w:rsidRDefault="00CE6323" w:rsidP="00BD7766">
            <w:pPr>
              <w:pStyle w:val="1"/>
              <w:spacing w:line="276" w:lineRule="auto"/>
              <w:ind w:left="462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  <w:lang w:val="en-US"/>
              </w:rPr>
              <w:t>DSNUMBER</w:t>
            </w:r>
          </w:p>
          <w:p w:rsidR="00CE6323" w:rsidRDefault="00CE6323" w:rsidP="00BD7766">
            <w:pPr>
              <w:pStyle w:val="1"/>
              <w:spacing w:line="276" w:lineRule="auto"/>
              <w:rPr>
                <w:sz w:val="2"/>
                <w:szCs w:val="2"/>
              </w:rPr>
            </w:pPr>
          </w:p>
          <w:p w:rsidR="00CE6323" w:rsidRDefault="00CE6323" w:rsidP="00BD7766">
            <w:pPr>
              <w:pStyle w:val="1"/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>___________</w:t>
            </w:r>
            <w:r>
              <w:rPr>
                <w:i/>
                <w:sz w:val="24"/>
                <w:szCs w:val="24"/>
                <w:lang w:val="en-US"/>
              </w:rPr>
              <w:t>____</w:t>
            </w:r>
          </w:p>
          <w:p w:rsidR="00CE6323" w:rsidRDefault="00CE6323" w:rsidP="00BD7766">
            <w:pPr>
              <w:pStyle w:val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  <w:lang w:val="en-US"/>
              </w:rPr>
              <w:t xml:space="preserve"> № ___________</w:t>
            </w:r>
            <w:r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  <w:lang w:val="en-US"/>
              </w:rPr>
              <w:t>_______________</w:t>
            </w:r>
          </w:p>
          <w:p w:rsidR="00CE6323" w:rsidRDefault="00CE6323" w:rsidP="00BD7766">
            <w:pPr>
              <w:pStyle w:val="ad"/>
              <w:ind w:left="-284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4974" w:type="dxa"/>
          </w:tcPr>
          <w:p w:rsidR="00CE6323" w:rsidRDefault="00CE6323" w:rsidP="00BD7766">
            <w:pPr>
              <w:widowControl w:val="0"/>
              <w:ind w:left="-284"/>
              <w:rPr>
                <w:sz w:val="24"/>
              </w:rPr>
            </w:pPr>
          </w:p>
          <w:p w:rsidR="00CE6323" w:rsidRDefault="00CE6323" w:rsidP="00BD7766">
            <w:pPr>
              <w:widowControl w:val="0"/>
              <w:ind w:left="-284"/>
              <w:rPr>
                <w:sz w:val="24"/>
              </w:rPr>
            </w:pPr>
          </w:p>
          <w:p w:rsidR="00CE6323" w:rsidRDefault="00CE6323" w:rsidP="00BD7766">
            <w:pPr>
              <w:widowControl w:val="0"/>
              <w:ind w:left="-284"/>
              <w:rPr>
                <w:sz w:val="24"/>
              </w:rPr>
            </w:pPr>
          </w:p>
          <w:p w:rsidR="00CE6323" w:rsidRDefault="00CE6323" w:rsidP="00BD7766">
            <w:pPr>
              <w:widowControl w:val="0"/>
              <w:ind w:left="-284"/>
              <w:rPr>
                <w:sz w:val="26"/>
                <w:szCs w:val="26"/>
              </w:rPr>
            </w:pPr>
          </w:p>
          <w:p w:rsidR="00CE6323" w:rsidRDefault="00CE6323" w:rsidP="00BD7766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Главам городских округов и</w:t>
            </w:r>
          </w:p>
          <w:p w:rsidR="00CE6323" w:rsidRDefault="00CE6323" w:rsidP="00BD7766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муниципальных районов</w:t>
            </w:r>
          </w:p>
          <w:p w:rsidR="00CE6323" w:rsidRPr="00B63D75" w:rsidRDefault="00CE6323" w:rsidP="00BD7766">
            <w:pPr>
              <w:widowControl w:val="0"/>
              <w:jc w:val="center"/>
              <w:rPr>
                <w:szCs w:val="28"/>
              </w:rPr>
            </w:pPr>
            <w:r w:rsidRPr="00B63D75">
              <w:rPr>
                <w:szCs w:val="28"/>
              </w:rPr>
              <w:t>Оренбургской области</w:t>
            </w:r>
          </w:p>
          <w:p w:rsidR="00CE6323" w:rsidRDefault="00CE6323" w:rsidP="00BD7766">
            <w:pPr>
              <w:widowControl w:val="0"/>
              <w:jc w:val="center"/>
              <w:rPr>
                <w:szCs w:val="28"/>
              </w:rPr>
            </w:pPr>
          </w:p>
          <w:p w:rsidR="00CE6323" w:rsidRDefault="00CE6323" w:rsidP="00BD7766">
            <w:pPr>
              <w:widowControl w:val="0"/>
              <w:ind w:left="-95" w:right="-108"/>
              <w:jc w:val="center"/>
              <w:rPr>
                <w:szCs w:val="28"/>
              </w:rPr>
            </w:pPr>
          </w:p>
        </w:tc>
      </w:tr>
    </w:tbl>
    <w:p w:rsidR="00FD3C5E" w:rsidRDefault="00FD3C5E">
      <w:pPr>
        <w:rPr>
          <w:sz w:val="27"/>
          <w:szCs w:val="27"/>
        </w:rPr>
      </w:pPr>
    </w:p>
    <w:p w:rsidR="00FD3C5E" w:rsidRDefault="00706905" w:rsidP="00706905">
      <w:pPr>
        <w:rPr>
          <w:szCs w:val="28"/>
        </w:rPr>
      </w:pPr>
      <w:r>
        <w:rPr>
          <w:szCs w:val="28"/>
        </w:rPr>
        <w:t>О ежедневном оперативном прогнозе</w:t>
      </w:r>
    </w:p>
    <w:p w:rsidR="00FD3C5E" w:rsidRDefault="00FD3C5E">
      <w:pPr>
        <w:tabs>
          <w:tab w:val="left" w:pos="2292"/>
        </w:tabs>
        <w:rPr>
          <w:bCs/>
          <w:i/>
          <w:szCs w:val="28"/>
        </w:rPr>
      </w:pPr>
    </w:p>
    <w:p w:rsidR="00FD3C5E" w:rsidRDefault="00FD3C5E">
      <w:pPr>
        <w:tabs>
          <w:tab w:val="left" w:pos="2292"/>
        </w:tabs>
        <w:rPr>
          <w:bCs/>
          <w:i/>
          <w:szCs w:val="28"/>
        </w:rPr>
      </w:pPr>
    </w:p>
    <w:p w:rsidR="00710578" w:rsidRPr="007D220E" w:rsidRDefault="00710578" w:rsidP="00710578">
      <w:pPr>
        <w:ind w:firstLine="709"/>
        <w:jc w:val="both"/>
        <w:rPr>
          <w:szCs w:val="28"/>
        </w:rPr>
      </w:pPr>
      <w:r w:rsidRPr="003F4374">
        <w:rPr>
          <w:szCs w:val="28"/>
        </w:rPr>
        <w:t>Направляю оперативный ежедневный прогноз</w:t>
      </w:r>
      <w:r>
        <w:rPr>
          <w:szCs w:val="28"/>
        </w:rPr>
        <w:t xml:space="preserve"> </w:t>
      </w:r>
      <w:r w:rsidRPr="003F4374">
        <w:rPr>
          <w:szCs w:val="28"/>
        </w:rPr>
        <w:t>возникновения чрезвычайных ситуаций природного и техногенного характера на территории Оренбургской области</w:t>
      </w:r>
      <w:r w:rsidR="00E8691C">
        <w:rPr>
          <w:szCs w:val="28"/>
        </w:rPr>
        <w:t xml:space="preserve"> </w:t>
      </w:r>
      <w:r w:rsidR="00AF5073">
        <w:rPr>
          <w:szCs w:val="28"/>
        </w:rPr>
        <w:t xml:space="preserve">и оперативное предупреждение </w:t>
      </w:r>
      <w:r w:rsidRPr="007D220E">
        <w:rPr>
          <w:szCs w:val="28"/>
        </w:rPr>
        <w:t xml:space="preserve">на </w:t>
      </w:r>
      <w:r w:rsidR="00267A6D">
        <w:rPr>
          <w:szCs w:val="28"/>
        </w:rPr>
        <w:t>12</w:t>
      </w:r>
      <w:r>
        <w:rPr>
          <w:szCs w:val="28"/>
        </w:rPr>
        <w:t>.</w:t>
      </w:r>
      <w:r w:rsidR="00E36FD1">
        <w:rPr>
          <w:szCs w:val="28"/>
        </w:rPr>
        <w:t>10</w:t>
      </w:r>
      <w:r w:rsidRPr="007D220E">
        <w:rPr>
          <w:szCs w:val="28"/>
        </w:rPr>
        <w:t>.2024.</w:t>
      </w:r>
    </w:p>
    <w:p w:rsidR="00706905" w:rsidRPr="00B81511" w:rsidRDefault="00706905" w:rsidP="00706905">
      <w:pPr>
        <w:ind w:firstLine="709"/>
        <w:jc w:val="both"/>
      </w:pPr>
    </w:p>
    <w:p w:rsidR="00FD3C5E" w:rsidRDefault="00706905" w:rsidP="0041258B">
      <w:pPr>
        <w:jc w:val="both"/>
        <w:rPr>
          <w:szCs w:val="28"/>
        </w:rPr>
      </w:pPr>
      <w:r w:rsidRPr="00B52FDE">
        <w:t xml:space="preserve">Приложение: </w:t>
      </w:r>
      <w:r w:rsidR="0041258B" w:rsidRPr="00B52FDE">
        <w:rPr>
          <w:szCs w:val="28"/>
        </w:rPr>
        <w:t xml:space="preserve">на </w:t>
      </w:r>
      <w:r w:rsidR="007E6A12">
        <w:rPr>
          <w:szCs w:val="28"/>
        </w:rPr>
        <w:t>20</w:t>
      </w:r>
      <w:r w:rsidR="002A490B">
        <w:rPr>
          <w:szCs w:val="28"/>
        </w:rPr>
        <w:t xml:space="preserve"> </w:t>
      </w:r>
      <w:r w:rsidR="0041258B" w:rsidRPr="00B52FDE">
        <w:rPr>
          <w:szCs w:val="28"/>
        </w:rPr>
        <w:t xml:space="preserve">л. в </w:t>
      </w:r>
      <w:proofErr w:type="spellStart"/>
      <w:r w:rsidR="0041258B" w:rsidRPr="00B52FDE">
        <w:rPr>
          <w:szCs w:val="28"/>
        </w:rPr>
        <w:t>эл</w:t>
      </w:r>
      <w:proofErr w:type="spellEnd"/>
      <w:r w:rsidR="0041258B" w:rsidRPr="00B52FDE">
        <w:rPr>
          <w:szCs w:val="28"/>
        </w:rPr>
        <w:t>. виде.</w:t>
      </w:r>
    </w:p>
    <w:p w:rsidR="00B81511" w:rsidRDefault="00B81511">
      <w:pPr>
        <w:rPr>
          <w:szCs w:val="28"/>
        </w:rPr>
      </w:pPr>
    </w:p>
    <w:p w:rsidR="00102603" w:rsidRDefault="00102603">
      <w:pPr>
        <w:rPr>
          <w:szCs w:val="28"/>
        </w:rPr>
      </w:pPr>
    </w:p>
    <w:p w:rsidR="00793DD7" w:rsidRDefault="00793DD7">
      <w:pPr>
        <w:rPr>
          <w:szCs w:val="28"/>
        </w:rPr>
      </w:pPr>
    </w:p>
    <w:tbl>
      <w:tblPr>
        <w:tblStyle w:val="21"/>
        <w:tblW w:w="9968" w:type="dxa"/>
        <w:tblInd w:w="20" w:type="dxa"/>
        <w:tblLayout w:type="fixed"/>
        <w:tblCellMar>
          <w:left w:w="20" w:type="dxa"/>
          <w:right w:w="0" w:type="dxa"/>
        </w:tblCellMar>
        <w:tblLook w:val="04A0"/>
      </w:tblPr>
      <w:tblGrid>
        <w:gridCol w:w="5774"/>
        <w:gridCol w:w="1993"/>
        <w:gridCol w:w="2201"/>
      </w:tblGrid>
      <w:tr w:rsidR="00793DD7" w:rsidTr="00793DD7">
        <w:trPr>
          <w:cantSplit/>
          <w:trHeight w:hRule="exact" w:val="1697"/>
        </w:trPr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37E" w:rsidRDefault="0020237E" w:rsidP="0020237E">
            <w:pPr>
              <w:rPr>
                <w:bCs/>
                <w:szCs w:val="28"/>
              </w:rPr>
            </w:pPr>
            <w:r w:rsidRPr="000F466B">
              <w:rPr>
                <w:bCs/>
                <w:szCs w:val="28"/>
              </w:rPr>
              <w:t>Заместитель начальника центра</w:t>
            </w:r>
          </w:p>
          <w:p w:rsidR="0020237E" w:rsidRPr="000F466B" w:rsidRDefault="0020237E" w:rsidP="0020237E">
            <w:pPr>
              <w:rPr>
                <w:bCs/>
                <w:szCs w:val="28"/>
              </w:rPr>
            </w:pPr>
            <w:r w:rsidRPr="000F466B">
              <w:rPr>
                <w:bCs/>
                <w:szCs w:val="28"/>
              </w:rPr>
              <w:t>(старший оперативный дежурный)</w:t>
            </w:r>
          </w:p>
          <w:p w:rsidR="0020237E" w:rsidRDefault="0020237E" w:rsidP="0020237E">
            <w:pPr>
              <w:widowControl w:val="0"/>
              <w:rPr>
                <w:rFonts w:eastAsia="Calibri"/>
                <w:bCs/>
                <w:color w:val="000000"/>
                <w:spacing w:val="-4"/>
                <w:szCs w:val="28"/>
                <w:lang w:eastAsia="zh-CN"/>
              </w:rPr>
            </w:pPr>
            <w:r>
              <w:rPr>
                <w:rFonts w:eastAsia="Calibri"/>
                <w:bCs/>
                <w:color w:val="000000"/>
                <w:spacing w:val="-4"/>
                <w:szCs w:val="28"/>
                <w:lang w:eastAsia="zh-CN"/>
              </w:rPr>
              <w:t xml:space="preserve">ЦУКС </w:t>
            </w:r>
            <w:r w:rsidRPr="00DE6D28">
              <w:rPr>
                <w:rFonts w:eastAsia="Calibri"/>
                <w:bCs/>
                <w:color w:val="000000"/>
                <w:spacing w:val="-4"/>
                <w:szCs w:val="28"/>
                <w:lang w:eastAsia="zh-CN"/>
              </w:rPr>
              <w:t xml:space="preserve">Главного управления </w:t>
            </w:r>
          </w:p>
          <w:p w:rsidR="00FC2FD2" w:rsidRDefault="00FC2FD2" w:rsidP="00FC2FD2">
            <w:pPr>
              <w:widowControl w:val="0"/>
              <w:rPr>
                <w:rFonts w:eastAsia="Calibri"/>
                <w:bCs/>
                <w:color w:val="000000"/>
                <w:spacing w:val="-4"/>
                <w:szCs w:val="28"/>
                <w:lang w:eastAsia="zh-CN"/>
              </w:rPr>
            </w:pPr>
          </w:p>
          <w:p w:rsidR="00793DD7" w:rsidRDefault="00793DD7" w:rsidP="003363CB">
            <w:pPr>
              <w:widowControl w:val="0"/>
              <w:rPr>
                <w:szCs w:val="28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3DD7" w:rsidRDefault="00793DD7" w:rsidP="00DC59A8">
            <w:pPr>
              <w:widowControl w:val="0"/>
              <w:suppressAutoHyphens w:val="0"/>
              <w:spacing w:line="276" w:lineRule="auto"/>
              <w:rPr>
                <w:color w:val="FFFFFF"/>
                <w:szCs w:val="28"/>
              </w:rPr>
            </w:pPr>
            <w:r>
              <w:rPr>
                <w:color w:val="FFFFFF"/>
                <w:szCs w:val="28"/>
              </w:rPr>
              <w:t xml:space="preserve"> </w:t>
            </w:r>
            <w:r w:rsidR="003A7C2F">
              <w:rPr>
                <w:color w:val="FFFFFF"/>
                <w:szCs w:val="28"/>
              </w:rPr>
              <w:t xml:space="preserve">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3DD7" w:rsidRDefault="00793DD7" w:rsidP="00DC59A8">
            <w:pPr>
              <w:widowControl w:val="0"/>
              <w:ind w:right="138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rPr>
                <w:rFonts w:eastAsia="Calibri"/>
                <w:color w:val="000000"/>
                <w:spacing w:val="-4"/>
                <w:szCs w:val="28"/>
                <w:lang w:eastAsia="zh-CN"/>
              </w:rPr>
            </w:pPr>
          </w:p>
          <w:p w:rsidR="00793DD7" w:rsidRDefault="003A7C2F" w:rsidP="00DC59A8">
            <w:pPr>
              <w:widowControl w:val="0"/>
              <w:rPr>
                <w:rFonts w:eastAsia="Calibri"/>
                <w:color w:val="000000"/>
                <w:spacing w:val="-4"/>
                <w:szCs w:val="28"/>
                <w:lang w:eastAsia="zh-CN"/>
              </w:rPr>
            </w:pPr>
            <w:r>
              <w:rPr>
                <w:rFonts w:eastAsia="Calibri"/>
                <w:color w:val="000000"/>
                <w:spacing w:val="-4"/>
                <w:szCs w:val="28"/>
                <w:lang w:eastAsia="zh-CN"/>
              </w:rPr>
              <w:t xml:space="preserve"> </w:t>
            </w:r>
            <w:r w:rsidR="00136EE3">
              <w:rPr>
                <w:rFonts w:eastAsia="Calibri"/>
                <w:color w:val="000000"/>
                <w:spacing w:val="-4"/>
                <w:szCs w:val="28"/>
                <w:lang w:eastAsia="zh-CN"/>
              </w:rPr>
              <w:t xml:space="preserve">  С.Т. </w:t>
            </w:r>
            <w:proofErr w:type="spellStart"/>
            <w:r w:rsidR="00136EE3">
              <w:rPr>
                <w:rFonts w:eastAsia="Calibri"/>
                <w:color w:val="000000"/>
                <w:spacing w:val="-4"/>
                <w:szCs w:val="28"/>
                <w:lang w:eastAsia="zh-CN"/>
              </w:rPr>
              <w:t>Искендеров</w:t>
            </w:r>
            <w:proofErr w:type="spellEnd"/>
          </w:p>
          <w:p w:rsidR="00793DD7" w:rsidRDefault="00793DD7" w:rsidP="00DC59A8">
            <w:pPr>
              <w:widowControl w:val="0"/>
              <w:rPr>
                <w:rFonts w:eastAsia="Calibri"/>
                <w:color w:val="000000"/>
                <w:spacing w:val="-4"/>
                <w:szCs w:val="28"/>
                <w:lang w:eastAsia="zh-CN"/>
              </w:rPr>
            </w:pPr>
            <w:r>
              <w:rPr>
                <w:rFonts w:eastAsia="Calibri"/>
                <w:color w:val="000000"/>
                <w:spacing w:val="-4"/>
                <w:szCs w:val="28"/>
                <w:lang w:eastAsia="zh-CN"/>
              </w:rPr>
              <w:t xml:space="preserve">   </w:t>
            </w:r>
          </w:p>
          <w:p w:rsidR="00793DD7" w:rsidRDefault="00793DD7" w:rsidP="00FC2FD2">
            <w:pPr>
              <w:widowControl w:val="0"/>
              <w:rPr>
                <w:szCs w:val="28"/>
              </w:rPr>
            </w:pPr>
          </w:p>
        </w:tc>
      </w:tr>
      <w:tr w:rsidR="00793DD7" w:rsidTr="00DC59A8">
        <w:trPr>
          <w:cantSplit/>
          <w:trHeight w:hRule="exact" w:val="609"/>
        </w:trPr>
        <w:tc>
          <w:tcPr>
            <w:tcW w:w="7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3DD7" w:rsidRDefault="00793DD7" w:rsidP="00DC59A8">
            <w:pPr>
              <w:widowControl w:val="0"/>
              <w:tabs>
                <w:tab w:val="center" w:pos="4015"/>
                <w:tab w:val="left" w:pos="5805"/>
              </w:tabs>
              <w:suppressAutoHyphens w:val="0"/>
              <w:rPr>
                <w:color w:val="FFFFFF"/>
                <w:szCs w:val="28"/>
              </w:rPr>
            </w:pPr>
            <w:r w:rsidRPr="00FE0BE2">
              <w:rPr>
                <w:color w:val="FFFFFF" w:themeColor="background1"/>
                <w:szCs w:val="28"/>
              </w:rPr>
              <w:tab/>
            </w:r>
            <w:r>
              <w:rPr>
                <w:color w:val="FFFFFF" w:themeColor="background1"/>
                <w:szCs w:val="28"/>
                <w:lang w:val="en-US"/>
              </w:rPr>
              <w:t>DSSIGNATURE</w:t>
            </w:r>
            <w:r w:rsidRPr="00FE0BE2">
              <w:rPr>
                <w:color w:val="FFFFFF" w:themeColor="background1"/>
                <w:szCs w:val="28"/>
              </w:rPr>
              <w:tab/>
            </w: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3363CB" w:rsidRDefault="003363CB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  <w:p w:rsidR="00793DD7" w:rsidRDefault="00793DD7" w:rsidP="00DC59A8">
            <w:pPr>
              <w:widowControl w:val="0"/>
              <w:tabs>
                <w:tab w:val="left" w:pos="2852"/>
              </w:tabs>
              <w:suppressAutoHyphens w:val="0"/>
              <w:rPr>
                <w:szCs w:val="2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3DD7" w:rsidRDefault="00793DD7" w:rsidP="00DC59A8">
            <w:pPr>
              <w:widowControl w:val="0"/>
              <w:suppressAutoHyphens w:val="0"/>
              <w:jc w:val="right"/>
              <w:rPr>
                <w:szCs w:val="28"/>
              </w:rPr>
            </w:pPr>
          </w:p>
        </w:tc>
      </w:tr>
    </w:tbl>
    <w:p w:rsidR="00FD3C5E" w:rsidRDefault="00FD3C5E">
      <w:pPr>
        <w:rPr>
          <w:szCs w:val="28"/>
        </w:rPr>
      </w:pPr>
    </w:p>
    <w:p w:rsidR="00FD3C5E" w:rsidRDefault="00FD3C5E">
      <w:pPr>
        <w:tabs>
          <w:tab w:val="left" w:pos="4619"/>
        </w:tabs>
        <w:rPr>
          <w:szCs w:val="28"/>
        </w:rPr>
      </w:pPr>
    </w:p>
    <w:p w:rsidR="003A7C2F" w:rsidRDefault="003A7C2F">
      <w:pPr>
        <w:tabs>
          <w:tab w:val="left" w:pos="4619"/>
        </w:tabs>
        <w:rPr>
          <w:szCs w:val="28"/>
        </w:rPr>
      </w:pPr>
    </w:p>
    <w:p w:rsidR="00360FC6" w:rsidRDefault="00360FC6">
      <w:pPr>
        <w:tabs>
          <w:tab w:val="left" w:pos="4619"/>
        </w:tabs>
        <w:rPr>
          <w:szCs w:val="28"/>
        </w:rPr>
      </w:pPr>
    </w:p>
    <w:p w:rsidR="00706905" w:rsidRDefault="00706905">
      <w:pPr>
        <w:tabs>
          <w:tab w:val="left" w:pos="4619"/>
        </w:tabs>
        <w:rPr>
          <w:szCs w:val="28"/>
        </w:rPr>
      </w:pPr>
    </w:p>
    <w:p w:rsidR="00793DD7" w:rsidRDefault="00793DD7">
      <w:pPr>
        <w:tabs>
          <w:tab w:val="left" w:pos="4619"/>
        </w:tabs>
        <w:rPr>
          <w:szCs w:val="28"/>
        </w:rPr>
      </w:pPr>
    </w:p>
    <w:p w:rsidR="0041258B" w:rsidRDefault="0041258B">
      <w:pPr>
        <w:tabs>
          <w:tab w:val="left" w:pos="4619"/>
        </w:tabs>
        <w:rPr>
          <w:szCs w:val="28"/>
        </w:rPr>
      </w:pPr>
    </w:p>
    <w:p w:rsidR="0099643A" w:rsidRPr="00FF77F4" w:rsidRDefault="00136EE3" w:rsidP="0099643A">
      <w:pPr>
        <w:tabs>
          <w:tab w:val="left" w:pos="4619"/>
        </w:tabs>
        <w:rPr>
          <w:szCs w:val="28"/>
        </w:rPr>
      </w:pPr>
      <w:proofErr w:type="spellStart"/>
      <w:r>
        <w:rPr>
          <w:szCs w:val="28"/>
        </w:rPr>
        <w:t>Зыряева</w:t>
      </w:r>
      <w:proofErr w:type="spellEnd"/>
      <w:r>
        <w:rPr>
          <w:szCs w:val="28"/>
        </w:rPr>
        <w:t xml:space="preserve"> Юлия Сергеевна</w:t>
      </w:r>
    </w:p>
    <w:p w:rsidR="00FD3C5E" w:rsidRDefault="0099643A" w:rsidP="0099643A">
      <w:pPr>
        <w:tabs>
          <w:tab w:val="left" w:pos="1800"/>
        </w:tabs>
        <w:rPr>
          <w:szCs w:val="28"/>
        </w:rPr>
      </w:pPr>
      <w:r>
        <w:rPr>
          <w:szCs w:val="28"/>
        </w:rPr>
        <w:t>(3532)30-71-44</w:t>
      </w:r>
    </w:p>
    <w:p w:rsidR="002200F2" w:rsidRDefault="002200F2" w:rsidP="0099643A">
      <w:pPr>
        <w:tabs>
          <w:tab w:val="left" w:pos="1800"/>
        </w:tabs>
        <w:rPr>
          <w:szCs w:val="28"/>
        </w:rPr>
      </w:pPr>
    </w:p>
    <w:sectPr w:rsidR="002200F2" w:rsidSect="00FD3C5E">
      <w:headerReference w:type="default" r:id="rId9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0AE" w:rsidRDefault="00AA30AE" w:rsidP="00FD3C5E">
      <w:r>
        <w:separator/>
      </w:r>
    </w:p>
  </w:endnote>
  <w:endnote w:type="continuationSeparator" w:id="0">
    <w:p w:rsidR="00AA30AE" w:rsidRDefault="00AA30AE" w:rsidP="00FD3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0AE" w:rsidRDefault="00AA30AE" w:rsidP="00FD3C5E">
      <w:r>
        <w:separator/>
      </w:r>
    </w:p>
  </w:footnote>
  <w:footnote w:type="continuationSeparator" w:id="0">
    <w:p w:rsidR="00AA30AE" w:rsidRDefault="00AA30AE" w:rsidP="00FD3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метка1"/>
      <w:id w:val="1677179805"/>
      <w:docPartObj>
        <w:docPartGallery w:val="Page Numbers (Top of Page)"/>
        <w:docPartUnique/>
      </w:docPartObj>
    </w:sdtPr>
    <w:sdtContent>
      <w:p w:rsidR="00AA30AE" w:rsidRDefault="00DC17CB">
        <w:pPr>
          <w:pStyle w:val="Header"/>
          <w:jc w:val="center"/>
        </w:pPr>
        <w:fldSimple w:instr="PAGE">
          <w:r w:rsidR="00710578">
            <w:rPr>
              <w:noProof/>
            </w:rPr>
            <w:t>2</w:t>
          </w:r>
        </w:fldSimple>
      </w:p>
    </w:sdtContent>
  </w:sdt>
  <w:p w:rsidR="00AA30AE" w:rsidRDefault="00AA30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5041"/>
    <w:multiLevelType w:val="multilevel"/>
    <w:tmpl w:val="322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1">
    <w:nsid w:val="17E30923"/>
    <w:multiLevelType w:val="multilevel"/>
    <w:tmpl w:val="6C3CC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2">
    <w:nsid w:val="21DA563B"/>
    <w:multiLevelType w:val="multilevel"/>
    <w:tmpl w:val="A78AF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95C5EB5"/>
    <w:multiLevelType w:val="multilevel"/>
    <w:tmpl w:val="019C3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4">
    <w:nsid w:val="319C67FC"/>
    <w:multiLevelType w:val="multilevel"/>
    <w:tmpl w:val="E0B2B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5">
    <w:nsid w:val="563449A5"/>
    <w:multiLevelType w:val="multilevel"/>
    <w:tmpl w:val="FD869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4"/>
  </w:num>
  <w:num w:numId="9">
    <w:abstractNumId w:val="4"/>
  </w:num>
  <w:num w:numId="10">
    <w:abstractNumId w:val="4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C5E"/>
    <w:rsid w:val="00015553"/>
    <w:rsid w:val="00015B51"/>
    <w:rsid w:val="000334BE"/>
    <w:rsid w:val="000676BC"/>
    <w:rsid w:val="00070B9C"/>
    <w:rsid w:val="000763E4"/>
    <w:rsid w:val="00097777"/>
    <w:rsid w:val="000A0180"/>
    <w:rsid w:val="000F5E91"/>
    <w:rsid w:val="00102603"/>
    <w:rsid w:val="00115267"/>
    <w:rsid w:val="0012207D"/>
    <w:rsid w:val="00136EE3"/>
    <w:rsid w:val="001D2237"/>
    <w:rsid w:val="00202093"/>
    <w:rsid w:val="0020237E"/>
    <w:rsid w:val="002200F2"/>
    <w:rsid w:val="00223C76"/>
    <w:rsid w:val="00267A6D"/>
    <w:rsid w:val="00280A18"/>
    <w:rsid w:val="0029540D"/>
    <w:rsid w:val="00296429"/>
    <w:rsid w:val="002A490B"/>
    <w:rsid w:val="003054C4"/>
    <w:rsid w:val="0031143F"/>
    <w:rsid w:val="00331267"/>
    <w:rsid w:val="003363CB"/>
    <w:rsid w:val="00360F07"/>
    <w:rsid w:val="00360FC6"/>
    <w:rsid w:val="003A7C2F"/>
    <w:rsid w:val="003D79B0"/>
    <w:rsid w:val="003F0B49"/>
    <w:rsid w:val="0041258B"/>
    <w:rsid w:val="004152C4"/>
    <w:rsid w:val="00437727"/>
    <w:rsid w:val="00447DA5"/>
    <w:rsid w:val="00466E4F"/>
    <w:rsid w:val="0047002C"/>
    <w:rsid w:val="004E5D77"/>
    <w:rsid w:val="004F3338"/>
    <w:rsid w:val="0053540F"/>
    <w:rsid w:val="005A2CDF"/>
    <w:rsid w:val="005A610F"/>
    <w:rsid w:val="005D7252"/>
    <w:rsid w:val="005E6D19"/>
    <w:rsid w:val="00655261"/>
    <w:rsid w:val="0066796D"/>
    <w:rsid w:val="00682A9A"/>
    <w:rsid w:val="006A1B1F"/>
    <w:rsid w:val="00706905"/>
    <w:rsid w:val="00710578"/>
    <w:rsid w:val="007158ED"/>
    <w:rsid w:val="00793DD7"/>
    <w:rsid w:val="007B2F82"/>
    <w:rsid w:val="007E6A12"/>
    <w:rsid w:val="007E7481"/>
    <w:rsid w:val="00822274"/>
    <w:rsid w:val="00822553"/>
    <w:rsid w:val="0082330C"/>
    <w:rsid w:val="00865CCC"/>
    <w:rsid w:val="00874654"/>
    <w:rsid w:val="00895265"/>
    <w:rsid w:val="008A58A3"/>
    <w:rsid w:val="008E4636"/>
    <w:rsid w:val="008E78CF"/>
    <w:rsid w:val="009016A0"/>
    <w:rsid w:val="0090641F"/>
    <w:rsid w:val="00907DC3"/>
    <w:rsid w:val="00963DF9"/>
    <w:rsid w:val="0099643A"/>
    <w:rsid w:val="009C189E"/>
    <w:rsid w:val="009F6D61"/>
    <w:rsid w:val="00A42889"/>
    <w:rsid w:val="00A42C53"/>
    <w:rsid w:val="00A56E0C"/>
    <w:rsid w:val="00A80831"/>
    <w:rsid w:val="00AA30AE"/>
    <w:rsid w:val="00AF2B0F"/>
    <w:rsid w:val="00AF5073"/>
    <w:rsid w:val="00B07DEA"/>
    <w:rsid w:val="00B1709F"/>
    <w:rsid w:val="00B400AC"/>
    <w:rsid w:val="00B454FD"/>
    <w:rsid w:val="00B514CE"/>
    <w:rsid w:val="00B52FDE"/>
    <w:rsid w:val="00B605B8"/>
    <w:rsid w:val="00B63D75"/>
    <w:rsid w:val="00B81511"/>
    <w:rsid w:val="00B82B46"/>
    <w:rsid w:val="00B87A4B"/>
    <w:rsid w:val="00B91C15"/>
    <w:rsid w:val="00BB672B"/>
    <w:rsid w:val="00BD1C48"/>
    <w:rsid w:val="00BE0B81"/>
    <w:rsid w:val="00BE7974"/>
    <w:rsid w:val="00BF2C9E"/>
    <w:rsid w:val="00C85C7B"/>
    <w:rsid w:val="00CA05FE"/>
    <w:rsid w:val="00CA4E48"/>
    <w:rsid w:val="00CC5713"/>
    <w:rsid w:val="00CD36CF"/>
    <w:rsid w:val="00CE4178"/>
    <w:rsid w:val="00CE6323"/>
    <w:rsid w:val="00D41C28"/>
    <w:rsid w:val="00D43635"/>
    <w:rsid w:val="00D55F92"/>
    <w:rsid w:val="00D7143B"/>
    <w:rsid w:val="00D72EA8"/>
    <w:rsid w:val="00D77943"/>
    <w:rsid w:val="00DC17CB"/>
    <w:rsid w:val="00DD197E"/>
    <w:rsid w:val="00DD320F"/>
    <w:rsid w:val="00DE6D28"/>
    <w:rsid w:val="00E212C8"/>
    <w:rsid w:val="00E36616"/>
    <w:rsid w:val="00E36FD1"/>
    <w:rsid w:val="00E8691C"/>
    <w:rsid w:val="00EB3C6A"/>
    <w:rsid w:val="00EE3DC0"/>
    <w:rsid w:val="00EF7EF3"/>
    <w:rsid w:val="00F016D3"/>
    <w:rsid w:val="00F04F47"/>
    <w:rsid w:val="00F20504"/>
    <w:rsid w:val="00F55625"/>
    <w:rsid w:val="00F578EA"/>
    <w:rsid w:val="00F90788"/>
    <w:rsid w:val="00F96F6F"/>
    <w:rsid w:val="00FC2FD2"/>
    <w:rsid w:val="00FC6597"/>
    <w:rsid w:val="00FD3C5E"/>
    <w:rsid w:val="00FE7D89"/>
    <w:rsid w:val="00FF2DFF"/>
    <w:rsid w:val="00FF5FDF"/>
    <w:rsid w:val="00FF6396"/>
    <w:rsid w:val="00FF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Heading3">
    <w:name w:val="Heading 3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a9">
    <w:name w:val="Заголовок"/>
    <w:basedOn w:val="a"/>
    <w:next w:val="aa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a">
    <w:name w:val="Body Text"/>
    <w:basedOn w:val="a"/>
    <w:rsid w:val="00BC67D5"/>
    <w:pPr>
      <w:spacing w:after="120"/>
    </w:pPr>
  </w:style>
  <w:style w:type="paragraph" w:styleId="ab">
    <w:name w:val="List"/>
    <w:basedOn w:val="aa"/>
    <w:rsid w:val="00FD3C5E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">
    <w:name w:val="Обычный1"/>
    <w:qFormat/>
    <w:rsid w:val="00E01C8F"/>
    <w:pPr>
      <w:widowControl w:val="0"/>
    </w:pPr>
  </w:style>
  <w:style w:type="paragraph" w:styleId="ad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e">
    <w:name w:val="Верхний и нижний колонтитулы"/>
    <w:basedOn w:val="a"/>
    <w:qFormat/>
    <w:rsid w:val="00FD3C5E"/>
  </w:style>
  <w:style w:type="paragraph" w:customStyle="1" w:styleId="Header">
    <w:name w:val="Header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3E45CA"/>
    <w:pPr>
      <w:tabs>
        <w:tab w:val="center" w:pos="4677"/>
        <w:tab w:val="right" w:pos="9355"/>
      </w:tabs>
    </w:pPr>
  </w:style>
  <w:style w:type="paragraph" w:styleId="af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0">
    <w:name w:val="No Spacing"/>
    <w:uiPriority w:val="1"/>
    <w:qFormat/>
    <w:rsid w:val="0033541F"/>
    <w:rPr>
      <w:sz w:val="28"/>
    </w:rPr>
  </w:style>
  <w:style w:type="paragraph" w:styleId="af1">
    <w:name w:val="List Paragraph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2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7EF11-49B7-41F4-8E8C-A30D2367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ARM3</cp:lastModifiedBy>
  <cp:revision>17</cp:revision>
  <cp:lastPrinted>2024-08-24T11:32:00Z</cp:lastPrinted>
  <dcterms:created xsi:type="dcterms:W3CDTF">2024-09-12T11:54:00Z</dcterms:created>
  <dcterms:modified xsi:type="dcterms:W3CDTF">2024-10-11T05:37:00Z</dcterms:modified>
  <dc:language>ru-RU</dc:language>
</cp:coreProperties>
</file>